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DD48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服务地点：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绍兴市上虞区中医医院</w:t>
      </w:r>
    </w:p>
    <w:p w14:paraId="56D03C18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服务面积：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建筑面积约95161m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vertAlign w:val="superscript"/>
          <w:lang w:val="en-US" w:eastAsia="zh-CN" w:bidi="ar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vertAlign w:val="baseline"/>
          <w:lang w:val="en-US" w:eastAsia="zh-CN" w:bidi="ar"/>
        </w:rPr>
        <w:t>+49066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m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vertAlign w:val="superscript"/>
          <w:lang w:val="en-US" w:eastAsia="zh-CN" w:bidi="ar"/>
        </w:rPr>
        <w:t>2</w:t>
      </w:r>
    </w:p>
    <w:p w14:paraId="0AFC0C8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服务方案：</w:t>
      </w:r>
      <w:bookmarkStart w:id="0" w:name="_GoBack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绍兴市上虞区中医医院全院区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消防评估的标准内容，服务具体流程，价格；师资，安全评估服务内容、周期、合格报告等；</w:t>
      </w:r>
    </w:p>
    <w:bookmarkEnd w:id="0"/>
    <w:p w14:paraId="47335919">
      <w:pPr>
        <w:pStyle w:val="2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</w:p>
    <w:p w14:paraId="5AD0D734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D0ADA"/>
    <w:rsid w:val="17085DF7"/>
    <w:rsid w:val="1B5D043C"/>
    <w:rsid w:val="1E305602"/>
    <w:rsid w:val="37AD0ADA"/>
    <w:rsid w:val="59A33053"/>
    <w:rsid w:val="5A6A70E1"/>
    <w:rsid w:val="5E16517A"/>
    <w:rsid w:val="5F8E527E"/>
    <w:rsid w:val="5FAF3E1C"/>
    <w:rsid w:val="63C16F88"/>
    <w:rsid w:val="63DC2028"/>
    <w:rsid w:val="6F25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spacing w:line="500" w:lineRule="exact"/>
      <w:outlineLvl w:val="1"/>
    </w:pPr>
    <w:rPr>
      <w:rFonts w:ascii="仿宋_GB2312" w:eastAsia="仿宋_GB2312"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</w:pPr>
    <w:rPr>
      <w:sz w:val="21"/>
    </w:rPr>
  </w:style>
  <w:style w:type="paragraph" w:customStyle="1" w:styleId="3">
    <w:name w:val="BodyTextIndent"/>
    <w:basedOn w:val="1"/>
    <w:next w:val="2"/>
    <w:qFormat/>
    <w:uiPriority w:val="0"/>
    <w:pPr>
      <w:spacing w:line="360" w:lineRule="auto"/>
      <w:ind w:firstLine="490"/>
      <w:jc w:val="left"/>
    </w:pPr>
    <w:rPr>
      <w:rFonts w:ascii="宋体" w:hAnsi="宋体"/>
      <w:sz w:val="24"/>
    </w:rPr>
  </w:style>
  <w:style w:type="paragraph" w:styleId="5">
    <w:name w:val="Body Text"/>
    <w:basedOn w:val="1"/>
    <w:next w:val="6"/>
    <w:qFormat/>
    <w:uiPriority w:val="0"/>
    <w:pPr>
      <w:autoSpaceDE w:val="0"/>
      <w:autoSpaceDN w:val="0"/>
      <w:adjustRightInd w:val="0"/>
      <w:spacing w:line="360" w:lineRule="auto"/>
    </w:pPr>
    <w:rPr>
      <w:rFonts w:ascii="宋体" w:hAnsi="Arial" w:cs="Arial"/>
      <w:snapToGrid w:val="0"/>
      <w:sz w:val="24"/>
      <w:szCs w:val="21"/>
      <w:lang w:val="zh-CN"/>
    </w:rPr>
  </w:style>
  <w:style w:type="paragraph" w:customStyle="1" w:styleId="6">
    <w:name w:val="Body Text First Indent1"/>
    <w:basedOn w:val="5"/>
    <w:qFormat/>
    <w:uiPriority w:val="0"/>
    <w:pPr>
      <w:tabs>
        <w:tab w:val="left" w:pos="1275"/>
      </w:tabs>
      <w:ind w:firstLine="420" w:firstLineChars="1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94</Characters>
  <Lines>0</Lines>
  <Paragraphs>0</Paragraphs>
  <TotalTime>2</TotalTime>
  <ScaleCrop>false</ScaleCrop>
  <LinksUpToDate>false</LinksUpToDate>
  <CharactersWithSpaces>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2024-07-15T00:41:00Z</dcterms:created>
  <dc:creator>Administrator</dc:creator>
  <cp:lastModifiedBy>Mask</cp:lastModifiedBy>
  <dcterms:modified xsi:type="dcterms:W3CDTF">2026-06-16T01:01:58Z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968BD4E2BAB340DF9159706FC8CA691D</vt:lpwstr>
  </property>
  <property fmtid="{D5CDD505-2E9C-101B-9397-08002B2CF9AE}" pid="4" name="KSOTemplateDocerSaveRecord">
    <vt:lpwstr>eyJoZGlkIjoiZjQ1YzAwZDA0OTljYzJmZjMxMDQ0YjA4YzFiMzE4NTciLCJ1c2VySWQiOiI0ODA1MjcwMDQifQ==</vt:lpwstr>
  </property>
</Properties>
</file>